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 (27).docx</dmsv2BaseFileName>
    <dmsv2BaseDisplayName xmlns="http://schemas.microsoft.com/sharepoint/v3">Wzory gwarancji bankowych-ubezpieczeniowych (27)</dmsv2BaseDisplayName>
    <dmsv2SWPP2ObjectNumber xmlns="http://schemas.microsoft.com/sharepoint/v3">POST/DYS/OLD/GZ/01139/2026                        </dmsv2SWPP2ObjectNumber>
    <dmsv2SWPP2SumMD5 xmlns="http://schemas.microsoft.com/sharepoint/v3">06ad82566d083df680ad303eb76cccc7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24837562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FJ3FSM7XJ42E-1652426618-16555</_dlc_DocId>
    <_dlc_DocIdUrl xmlns="a19cb1c7-c5c7-46d4-85ae-d83685407bba">
      <Url>https://swpp2.dms.gkpge.pl/sites/43/_layouts/15/DocIdRedir.aspx?ID=FJ3FSM7XJ42E-1652426618-16555</Url>
      <Description>FJ3FSM7XJ42E-1652426618-16555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92DFAA-E84B-4B5E-8E2C-6CCEAD661B36}"/>
</file>

<file path=customXml/itemProps3.xml><?xml version="1.0" encoding="utf-8"?>
<ds:datastoreItem xmlns:ds="http://schemas.openxmlformats.org/officeDocument/2006/customXml" ds:itemID="{A8E1A2D4-D058-4036-9D1A-E3B9888C2AAF}"/>
</file>

<file path=customXml/itemProps4.xml><?xml version="1.0" encoding="utf-8"?>
<ds:datastoreItem xmlns:ds="http://schemas.openxmlformats.org/officeDocument/2006/customXml" ds:itemID="{CC7C9F4A-3AFC-4C05-9CEE-FE1AE07FF3F8}"/>
</file>

<file path=customXml/itemProps5.xml><?xml version="1.0" encoding="utf-8"?>
<ds:datastoreItem xmlns:ds="http://schemas.openxmlformats.org/officeDocument/2006/customXml" ds:itemID="{CA72A13F-2995-4C7F-A36A-3304012D97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b1a0e1f7-17ea-43f4-90b2-67815026dca9</vt:lpwstr>
  </property>
</Properties>
</file>